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87E0" w14:textId="77777777" w:rsidR="00BA612A" w:rsidRDefault="00BA612A" w:rsidP="00BA612A">
      <w:pPr>
        <w:tabs>
          <w:tab w:val="left" w:pos="4050"/>
        </w:tabs>
        <w:rPr>
          <w:rFonts w:ascii="Helvetica Neue" w:hAnsi="Helvetica Neue" w:cs="Arial"/>
          <w:b/>
          <w:bCs/>
        </w:rPr>
        <w:sectPr w:rsidR="00BA612A" w:rsidSect="001E71E2">
          <w:headerReference w:type="default" r:id="rId7"/>
          <w:pgSz w:w="12240" w:h="15840"/>
          <w:pgMar w:top="1440" w:right="1440" w:bottom="1440" w:left="1440" w:header="720" w:footer="720" w:gutter="0"/>
          <w:cols w:space="720"/>
          <w:docGrid w:linePitch="360"/>
        </w:sectPr>
      </w:pPr>
    </w:p>
    <w:p w14:paraId="42417E4F" w14:textId="1FEDFF34" w:rsidR="00017B8C" w:rsidRPr="00AB54FD" w:rsidRDefault="00017B8C" w:rsidP="00BA612A">
      <w:pPr>
        <w:tabs>
          <w:tab w:val="left" w:pos="4320"/>
        </w:tabs>
        <w:ind w:right="-1980"/>
        <w:rPr>
          <w:rFonts w:ascii="Helvetica Neue" w:hAnsi="Helvetica Neue" w:cs="Arial"/>
          <w:b/>
          <w:bCs/>
        </w:rPr>
      </w:pPr>
      <w:r w:rsidRPr="00AB54FD">
        <w:rPr>
          <w:rFonts w:ascii="Helvetica Neue" w:hAnsi="Helvetica Neue" w:cs="Arial"/>
          <w:b/>
          <w:bCs/>
        </w:rPr>
        <w:t>FOR IMMEDIATE RELEASE</w:t>
      </w:r>
    </w:p>
    <w:p w14:paraId="0A725D04" w14:textId="0317CA42" w:rsidR="00017B8C" w:rsidRPr="00AB54FD" w:rsidRDefault="00017B8C" w:rsidP="00BA612A">
      <w:pPr>
        <w:ind w:right="-1350"/>
        <w:rPr>
          <w:rFonts w:ascii="Helvetica Neue" w:hAnsi="Helvetica Neue" w:cs="Arial"/>
        </w:rPr>
      </w:pPr>
      <w:r w:rsidRPr="00AB54FD">
        <w:rPr>
          <w:rFonts w:ascii="Helvetica Neue" w:hAnsi="Helvetica Neue" w:cs="Arial"/>
        </w:rPr>
        <w:t>Contact: Cargile Williams</w:t>
      </w:r>
    </w:p>
    <w:p w14:paraId="7F4217AF" w14:textId="12413F7F" w:rsidR="00017B8C" w:rsidRPr="00AB54FD" w:rsidRDefault="00000000" w:rsidP="00017B8C">
      <w:pPr>
        <w:rPr>
          <w:rFonts w:ascii="Helvetica Neue" w:hAnsi="Helvetica Neue" w:cs="Arial"/>
        </w:rPr>
      </w:pPr>
      <w:hyperlink r:id="rId8" w:history="1">
        <w:r w:rsidR="00017B8C" w:rsidRPr="00AB54FD">
          <w:rPr>
            <w:rStyle w:val="Hyperlink"/>
            <w:rFonts w:ascii="Helvetica Neue" w:hAnsi="Helvetica Neue" w:cs="Arial"/>
          </w:rPr>
          <w:t>elizabethcargilewilliams@gmail.com</w:t>
        </w:r>
      </w:hyperlink>
    </w:p>
    <w:p w14:paraId="72AD4897" w14:textId="5E4AD7C8" w:rsidR="00BA612A" w:rsidRDefault="00017B8C" w:rsidP="00017B8C">
      <w:pPr>
        <w:rPr>
          <w:rFonts w:ascii="Helvetica Neue" w:hAnsi="Helvetica Neue" w:cs="Arial"/>
        </w:rPr>
      </w:pPr>
      <w:r w:rsidRPr="00AB54FD">
        <w:rPr>
          <w:rFonts w:ascii="Helvetica Neue" w:hAnsi="Helvetica Neue" w:cs="Arial"/>
        </w:rPr>
        <w:t>423-202-8431</w:t>
      </w:r>
    </w:p>
    <w:p w14:paraId="608B82CD" w14:textId="7CC6B234" w:rsidR="00BA612A" w:rsidRDefault="00BA612A" w:rsidP="00BA612A">
      <w:pPr>
        <w:ind w:left="-90"/>
        <w:jc w:val="right"/>
        <w:rPr>
          <w:rFonts w:ascii="Helvetica Neue" w:hAnsi="Helvetica Neue" w:cs="Arial"/>
        </w:rPr>
        <w:sectPr w:rsidR="00BA612A" w:rsidSect="00BA612A">
          <w:type w:val="continuous"/>
          <w:pgSz w:w="12240" w:h="15840"/>
          <w:pgMar w:top="1440" w:right="1440" w:bottom="1440" w:left="1440" w:header="720" w:footer="720" w:gutter="0"/>
          <w:cols w:num="2" w:space="720" w:equalWidth="0">
            <w:col w:w="5040" w:space="720"/>
            <w:col w:w="3600"/>
          </w:cols>
          <w:docGrid w:linePitch="360"/>
        </w:sectPr>
      </w:pPr>
      <w:r>
        <w:rPr>
          <w:noProof/>
        </w:rPr>
        <w:drawing>
          <wp:inline distT="0" distB="0" distL="0" distR="0" wp14:anchorId="6DAF5D90" wp14:editId="4141E694">
            <wp:extent cx="2057317" cy="704675"/>
            <wp:effectExtent l="0" t="0" r="635" b="0"/>
            <wp:docPr id="198009947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23697"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8352" cy="729006"/>
                    </a:xfrm>
                    <a:prstGeom prst="rect">
                      <a:avLst/>
                    </a:prstGeom>
                  </pic:spPr>
                </pic:pic>
              </a:graphicData>
            </a:graphic>
          </wp:inline>
        </w:drawing>
      </w:r>
    </w:p>
    <w:p w14:paraId="62F4D2A4" w14:textId="77777777" w:rsidR="00017B8C" w:rsidRPr="00AB54FD" w:rsidRDefault="00017B8C" w:rsidP="00017B8C">
      <w:pPr>
        <w:rPr>
          <w:rFonts w:ascii="Helvetica Neue" w:hAnsi="Helvetica Neue" w:cs="Arial"/>
        </w:rPr>
      </w:pPr>
    </w:p>
    <w:p w14:paraId="3A535311" w14:textId="385CA4A6" w:rsidR="004C548A" w:rsidRPr="004C548A" w:rsidRDefault="004C548A" w:rsidP="004C548A">
      <w:pPr>
        <w:jc w:val="center"/>
        <w:rPr>
          <w:rFonts w:ascii="Helvetica Neue" w:hAnsi="Helvetica Neue" w:cs="Arial"/>
          <w:sz w:val="32"/>
          <w:szCs w:val="32"/>
        </w:rPr>
      </w:pPr>
      <w:r w:rsidRPr="004C548A">
        <w:rPr>
          <w:rFonts w:ascii="Helvetica Neue" w:hAnsi="Helvetica Neue" w:cs="Arial"/>
          <w:sz w:val="32"/>
          <w:szCs w:val="32"/>
        </w:rPr>
        <w:t xml:space="preserve">Courses Restaurant at Watauga Brewing Introduces New Kitchen Team, </w:t>
      </w:r>
      <w:r w:rsidR="00980CD2">
        <w:rPr>
          <w:rFonts w:ascii="Helvetica Neue" w:hAnsi="Helvetica Neue" w:cs="Arial"/>
          <w:sz w:val="32"/>
          <w:szCs w:val="32"/>
        </w:rPr>
        <w:t xml:space="preserve">Tuscan </w:t>
      </w:r>
      <w:r w:rsidRPr="004C548A">
        <w:rPr>
          <w:rFonts w:ascii="Helvetica Neue" w:hAnsi="Helvetica Neue" w:cs="Arial"/>
          <w:sz w:val="32"/>
          <w:szCs w:val="32"/>
        </w:rPr>
        <w:t>Menu</w:t>
      </w:r>
    </w:p>
    <w:p w14:paraId="038B3ED2" w14:textId="77777777" w:rsidR="00017B8C" w:rsidRPr="00AB54FD" w:rsidRDefault="00017B8C" w:rsidP="00017B8C">
      <w:pPr>
        <w:jc w:val="center"/>
        <w:rPr>
          <w:rFonts w:ascii="Helvetica Neue" w:hAnsi="Helvetica Neue" w:cs="Arial"/>
        </w:rPr>
      </w:pPr>
    </w:p>
    <w:p w14:paraId="70A3DBE5" w14:textId="6D3BD47B" w:rsidR="00017B8C" w:rsidRPr="00AB54FD" w:rsidRDefault="00017B8C" w:rsidP="00017B8C">
      <w:pPr>
        <w:rPr>
          <w:rFonts w:ascii="Helvetica Neue" w:hAnsi="Helvetica Neue" w:cs="Arial"/>
        </w:rPr>
      </w:pPr>
      <w:r w:rsidRPr="00AB54FD">
        <w:rPr>
          <w:rFonts w:ascii="Helvetica Neue" w:hAnsi="Helvetica Neue" w:cs="Arial"/>
        </w:rPr>
        <w:t xml:space="preserve">JOHNSON CITY, Tenn.—Courses Restaurant, on the second floor of Watauga Brewing Company, </w:t>
      </w:r>
      <w:r w:rsidR="00980CD2">
        <w:rPr>
          <w:rFonts w:ascii="Helvetica Neue" w:hAnsi="Helvetica Neue" w:cs="Arial"/>
        </w:rPr>
        <w:t>has</w:t>
      </w:r>
      <w:r w:rsidR="00DB3796">
        <w:rPr>
          <w:rFonts w:ascii="Helvetica Neue" w:hAnsi="Helvetica Neue" w:cs="Arial"/>
        </w:rPr>
        <w:t xml:space="preserve"> announce</w:t>
      </w:r>
      <w:r w:rsidR="00980CD2">
        <w:rPr>
          <w:rFonts w:ascii="Helvetica Neue" w:hAnsi="Helvetica Neue" w:cs="Arial"/>
        </w:rPr>
        <w:t>d</w:t>
      </w:r>
      <w:r w:rsidRPr="00AB54FD">
        <w:rPr>
          <w:rFonts w:ascii="Helvetica Neue" w:hAnsi="Helvetica Neue" w:cs="Arial"/>
        </w:rPr>
        <w:t xml:space="preserve"> a new kitchen team and newly developed Tuscan cuisine menu. The fine dining restaurant features rotating menus from different regions worldwide, with a focus on European cuisine and world flavors.</w:t>
      </w:r>
    </w:p>
    <w:p w14:paraId="527BEA25" w14:textId="3F4BDEBF" w:rsidR="00017B8C" w:rsidRDefault="00017B8C" w:rsidP="00980CD2">
      <w:pPr>
        <w:ind w:firstLine="720"/>
        <w:rPr>
          <w:rFonts w:ascii="Helvetica Neue" w:hAnsi="Helvetica Neue" w:cs="Arial"/>
        </w:rPr>
      </w:pPr>
      <w:r w:rsidRPr="00AB54FD">
        <w:rPr>
          <w:rFonts w:ascii="Helvetica Neue" w:hAnsi="Helvetica Neue" w:cs="Arial"/>
        </w:rPr>
        <w:t xml:space="preserve">Executive Chef </w:t>
      </w:r>
      <w:r w:rsidR="00AB54FD" w:rsidRPr="00AB54FD">
        <w:rPr>
          <w:rFonts w:ascii="Helvetica Neue" w:hAnsi="Helvetica Neue" w:cs="Arial"/>
        </w:rPr>
        <w:t>Zach Anderson and Chef</w:t>
      </w:r>
      <w:r w:rsidR="00446A94">
        <w:rPr>
          <w:rFonts w:ascii="Helvetica Neue" w:hAnsi="Helvetica Neue" w:cs="Arial"/>
        </w:rPr>
        <w:t xml:space="preserve"> de Cuisine</w:t>
      </w:r>
      <w:r w:rsidR="00AB54FD" w:rsidRPr="00AB54FD">
        <w:rPr>
          <w:rFonts w:ascii="Helvetica Neue" w:hAnsi="Helvetica Neue" w:cs="Arial"/>
        </w:rPr>
        <w:t xml:space="preserve"> Ian Mitchell </w:t>
      </w:r>
      <w:r w:rsidR="00AB54FD">
        <w:rPr>
          <w:rFonts w:ascii="Helvetica Neue" w:hAnsi="Helvetica Neue" w:cs="Arial"/>
        </w:rPr>
        <w:t xml:space="preserve">have drawn on their experience in other fine dining establishments and </w:t>
      </w:r>
      <w:r w:rsidR="00DB3796">
        <w:rPr>
          <w:rFonts w:ascii="Helvetica Neue" w:hAnsi="Helvetica Neue" w:cs="Arial"/>
        </w:rPr>
        <w:t xml:space="preserve">with </w:t>
      </w:r>
      <w:r w:rsidR="00B000E0">
        <w:rPr>
          <w:rFonts w:ascii="Helvetica Neue" w:hAnsi="Helvetica Neue" w:cs="Arial"/>
        </w:rPr>
        <w:t xml:space="preserve">local </w:t>
      </w:r>
      <w:r w:rsidR="00AB54FD">
        <w:rPr>
          <w:rFonts w:ascii="Helvetica Neue" w:hAnsi="Helvetica Neue" w:cs="Arial"/>
        </w:rPr>
        <w:t>food production to create a menu that highlights fresh</w:t>
      </w:r>
      <w:r w:rsidR="00B000E0">
        <w:rPr>
          <w:rFonts w:ascii="Helvetica Neue" w:hAnsi="Helvetica Neue" w:cs="Arial"/>
        </w:rPr>
        <w:t xml:space="preserve"> </w:t>
      </w:r>
      <w:r w:rsidR="00AB54FD">
        <w:rPr>
          <w:rFonts w:ascii="Helvetica Neue" w:hAnsi="Helvetica Neue" w:cs="Arial"/>
        </w:rPr>
        <w:t>ingredients such as Mr. Stripey tomatoes</w:t>
      </w:r>
      <w:r w:rsidR="00EC47C4">
        <w:rPr>
          <w:rFonts w:ascii="Helvetica Neue" w:hAnsi="Helvetica Neue" w:cs="Arial"/>
        </w:rPr>
        <w:t xml:space="preserve"> and</w:t>
      </w:r>
      <w:r w:rsidR="0066138A">
        <w:rPr>
          <w:rFonts w:ascii="Helvetica Neue" w:hAnsi="Helvetica Neue" w:cs="Arial"/>
        </w:rPr>
        <w:t xml:space="preserve"> </w:t>
      </w:r>
      <w:r w:rsidR="00AB54FD">
        <w:rPr>
          <w:rFonts w:ascii="Helvetica Neue" w:hAnsi="Helvetica Neue" w:cs="Arial"/>
        </w:rPr>
        <w:t>South Carolina peaches.</w:t>
      </w:r>
    </w:p>
    <w:p w14:paraId="1F2E4452" w14:textId="4CFFB54F" w:rsidR="00980CD2" w:rsidRDefault="00980CD2" w:rsidP="00980CD2">
      <w:pPr>
        <w:ind w:firstLine="720"/>
        <w:rPr>
          <w:rFonts w:ascii="Helvetica Neue" w:hAnsi="Helvetica Neue" w:cs="Arial"/>
        </w:rPr>
      </w:pPr>
      <w:r>
        <w:rPr>
          <w:rFonts w:ascii="Helvetica Neue" w:hAnsi="Helvetica Neue" w:cs="Arial"/>
        </w:rPr>
        <w:t>“Our aim is to create and support sustainable food systems, from seed to sprout to table,” Anderson said. “We’ve carefully researched and developed the current offerings to reflect the hallmarks of Tuscan cuisine—fresh produce, open-fire cooking, and flavorful herbs.”</w:t>
      </w:r>
    </w:p>
    <w:p w14:paraId="52E360FE" w14:textId="135CC025" w:rsidR="00AB54FD" w:rsidRDefault="00AB54FD" w:rsidP="00980CD2">
      <w:pPr>
        <w:ind w:firstLine="720"/>
        <w:rPr>
          <w:rFonts w:ascii="Helvetica Neue" w:hAnsi="Helvetica Neue" w:cs="Arial"/>
        </w:rPr>
      </w:pPr>
      <w:r>
        <w:rPr>
          <w:rFonts w:ascii="Helvetica Neue" w:hAnsi="Helvetica Neue" w:cs="Arial"/>
        </w:rPr>
        <w:t xml:space="preserve">Anderson brings </w:t>
      </w:r>
      <w:r w:rsidR="00980CD2">
        <w:rPr>
          <w:rFonts w:ascii="Helvetica Neue" w:hAnsi="Helvetica Neue" w:cs="Arial"/>
        </w:rPr>
        <w:t>more than</w:t>
      </w:r>
      <w:r>
        <w:rPr>
          <w:rFonts w:ascii="Helvetica Neue" w:hAnsi="Helvetica Neue" w:cs="Arial"/>
        </w:rPr>
        <w:t xml:space="preserve"> 10 years of restaurant experience</w:t>
      </w:r>
      <w:r w:rsidR="00980CD2">
        <w:rPr>
          <w:rFonts w:ascii="Helvetica Neue" w:hAnsi="Helvetica Neue" w:cs="Arial"/>
        </w:rPr>
        <w:t xml:space="preserve"> to Watauga Brewing Company</w:t>
      </w:r>
      <w:r>
        <w:rPr>
          <w:rFonts w:ascii="Helvetica Neue" w:hAnsi="Helvetica Neue" w:cs="Arial"/>
        </w:rPr>
        <w:t xml:space="preserve">, from </w:t>
      </w:r>
      <w:r w:rsidR="00C5718F">
        <w:rPr>
          <w:rFonts w:ascii="Helvetica Neue" w:hAnsi="Helvetica Neue" w:cs="Arial"/>
        </w:rPr>
        <w:t>independent</w:t>
      </w:r>
      <w:r>
        <w:rPr>
          <w:rFonts w:ascii="Helvetica Neue" w:hAnsi="Helvetica Neue" w:cs="Arial"/>
        </w:rPr>
        <w:t xml:space="preserve"> restaurants in the Denver area, culinary school</w:t>
      </w:r>
      <w:r w:rsidR="00C5718F">
        <w:rPr>
          <w:rFonts w:ascii="Helvetica Neue" w:hAnsi="Helvetica Neue" w:cs="Arial"/>
        </w:rPr>
        <w:t>,</w:t>
      </w:r>
      <w:r>
        <w:rPr>
          <w:rFonts w:ascii="Helvetica Neue" w:hAnsi="Helvetica Neue" w:cs="Arial"/>
        </w:rPr>
        <w:t xml:space="preserve"> </w:t>
      </w:r>
      <w:r w:rsidR="00C5718F">
        <w:rPr>
          <w:rFonts w:ascii="Helvetica Neue" w:hAnsi="Helvetica Neue" w:cs="Arial"/>
        </w:rPr>
        <w:t>and</w:t>
      </w:r>
      <w:r>
        <w:rPr>
          <w:rFonts w:ascii="Helvetica Neue" w:hAnsi="Helvetica Neue" w:cs="Arial"/>
        </w:rPr>
        <w:t xml:space="preserve"> first-hand agricultural </w:t>
      </w:r>
      <w:r w:rsidR="00DB3796">
        <w:rPr>
          <w:rFonts w:ascii="Helvetica Neue" w:hAnsi="Helvetica Neue" w:cs="Arial"/>
        </w:rPr>
        <w:t>practice</w:t>
      </w:r>
      <w:r>
        <w:rPr>
          <w:rFonts w:ascii="Helvetica Neue" w:hAnsi="Helvetica Neue" w:cs="Arial"/>
        </w:rPr>
        <w:t>. Anderson moved to the Johnson City area to participate in local, regenerative farming and learn more about where our food comes from</w:t>
      </w:r>
      <w:r w:rsidR="00DB3796">
        <w:rPr>
          <w:rFonts w:ascii="Helvetica Neue" w:hAnsi="Helvetica Neue" w:cs="Arial"/>
        </w:rPr>
        <w:t>.</w:t>
      </w:r>
    </w:p>
    <w:p w14:paraId="46A67409" w14:textId="49D10FF2" w:rsidR="00DB3796" w:rsidRDefault="00AB54FD" w:rsidP="00980CD2">
      <w:pPr>
        <w:ind w:firstLine="720"/>
        <w:rPr>
          <w:rFonts w:ascii="Helvetica Neue" w:hAnsi="Helvetica Neue" w:cs="Arial"/>
        </w:rPr>
      </w:pPr>
      <w:r>
        <w:rPr>
          <w:rFonts w:ascii="Helvetica Neue" w:hAnsi="Helvetica Neue" w:cs="Arial"/>
        </w:rPr>
        <w:t>Mitchell started his first kitchen job in 20</w:t>
      </w:r>
      <w:r w:rsidR="00EB239F">
        <w:rPr>
          <w:rFonts w:ascii="Helvetica Neue" w:hAnsi="Helvetica Neue" w:cs="Arial"/>
        </w:rPr>
        <w:t>20</w:t>
      </w:r>
      <w:r>
        <w:rPr>
          <w:rFonts w:ascii="Helvetica Neue" w:hAnsi="Helvetica Neue" w:cs="Arial"/>
        </w:rPr>
        <w:t xml:space="preserve"> at Watauga Brewing Company and has since worked at a variety of restaurants around the Tri-</w:t>
      </w:r>
      <w:r w:rsidR="00DB3796">
        <w:rPr>
          <w:rFonts w:ascii="Helvetica Neue" w:hAnsi="Helvetica Neue" w:cs="Arial"/>
        </w:rPr>
        <w:t>C</w:t>
      </w:r>
      <w:r>
        <w:rPr>
          <w:rFonts w:ascii="Helvetica Neue" w:hAnsi="Helvetica Neue" w:cs="Arial"/>
        </w:rPr>
        <w:t>ities are</w:t>
      </w:r>
      <w:r w:rsidR="00EC47C4">
        <w:rPr>
          <w:rFonts w:ascii="Helvetica Neue" w:hAnsi="Helvetica Neue" w:cs="Arial"/>
        </w:rPr>
        <w:t>a</w:t>
      </w:r>
      <w:r>
        <w:rPr>
          <w:rFonts w:ascii="Helvetica Neue" w:hAnsi="Helvetica Neue" w:cs="Arial"/>
        </w:rPr>
        <w:t xml:space="preserve">. Mitchell returned to Watauga Brewing Company in early July and has </w:t>
      </w:r>
      <w:r w:rsidR="00C5718F">
        <w:rPr>
          <w:rFonts w:ascii="Helvetica Neue" w:hAnsi="Helvetica Neue" w:cs="Arial"/>
        </w:rPr>
        <w:t>used his insights from Appalachian cooking to find complementary flavors in Tuscan cuisine</w:t>
      </w:r>
      <w:r w:rsidR="00DB3796">
        <w:rPr>
          <w:rFonts w:ascii="Helvetica Neue" w:hAnsi="Helvetica Neue" w:cs="Arial"/>
        </w:rPr>
        <w:t xml:space="preserve">. </w:t>
      </w:r>
    </w:p>
    <w:p w14:paraId="56D9E00B" w14:textId="1F9C34E8" w:rsidR="00AB54FD" w:rsidRDefault="00DB3796" w:rsidP="00980CD2">
      <w:pPr>
        <w:ind w:firstLine="720"/>
        <w:rPr>
          <w:rFonts w:ascii="Helvetica Neue" w:hAnsi="Helvetica Neue" w:cs="Arial"/>
        </w:rPr>
      </w:pPr>
      <w:r>
        <w:rPr>
          <w:rFonts w:ascii="Helvetica Neue" w:hAnsi="Helvetica Neue" w:cs="Arial"/>
        </w:rPr>
        <w:t>Together, Anderson’s and Mitchell’s experience has</w:t>
      </w:r>
      <w:r w:rsidR="00C5718F">
        <w:rPr>
          <w:rFonts w:ascii="Helvetica Neue" w:hAnsi="Helvetica Neue" w:cs="Arial"/>
        </w:rPr>
        <w:t xml:space="preserve"> culmina</w:t>
      </w:r>
      <w:r>
        <w:rPr>
          <w:rFonts w:ascii="Helvetica Neue" w:hAnsi="Helvetica Neue" w:cs="Arial"/>
        </w:rPr>
        <w:t>ted</w:t>
      </w:r>
      <w:r w:rsidR="00C5718F">
        <w:rPr>
          <w:rFonts w:ascii="Helvetica Neue" w:hAnsi="Helvetica Neue" w:cs="Arial"/>
        </w:rPr>
        <w:t xml:space="preserve"> in a </w:t>
      </w:r>
      <w:r>
        <w:rPr>
          <w:rFonts w:ascii="Helvetica Neue" w:hAnsi="Helvetica Neue" w:cs="Arial"/>
        </w:rPr>
        <w:t xml:space="preserve">signature dish: a </w:t>
      </w:r>
      <w:r w:rsidR="00EC47C4">
        <w:rPr>
          <w:rFonts w:ascii="Helvetica Neue" w:hAnsi="Helvetica Neue" w:cs="Arial"/>
        </w:rPr>
        <w:t>sweet, savory, and umami</w:t>
      </w:r>
      <w:r w:rsidR="00C5718F">
        <w:rPr>
          <w:rFonts w:ascii="Helvetica Neue" w:hAnsi="Helvetica Neue" w:cs="Arial"/>
        </w:rPr>
        <w:t xml:space="preserve"> </w:t>
      </w:r>
      <w:r>
        <w:rPr>
          <w:rFonts w:ascii="Helvetica Neue" w:hAnsi="Helvetica Neue" w:cs="Arial"/>
        </w:rPr>
        <w:t xml:space="preserve">pork chop sourced from </w:t>
      </w:r>
      <w:r w:rsidR="00EC47C4">
        <w:rPr>
          <w:rFonts w:ascii="Helvetica Neue" w:hAnsi="Helvetica Neue" w:cs="Arial"/>
        </w:rPr>
        <w:t xml:space="preserve">local Virginia </w:t>
      </w:r>
      <w:r>
        <w:rPr>
          <w:rFonts w:ascii="Helvetica Neue" w:hAnsi="Helvetica Neue" w:cs="Arial"/>
        </w:rPr>
        <w:t>farms</w:t>
      </w:r>
      <w:r w:rsidR="00EC47C4">
        <w:rPr>
          <w:rFonts w:ascii="Helvetica Neue" w:hAnsi="Helvetica Neue" w:cs="Arial"/>
        </w:rPr>
        <w:t xml:space="preserve"> and </w:t>
      </w:r>
      <w:r w:rsidR="00C5718F">
        <w:rPr>
          <w:rFonts w:ascii="Helvetica Neue" w:hAnsi="Helvetica Neue" w:cs="Arial"/>
        </w:rPr>
        <w:t>balance</w:t>
      </w:r>
      <w:r>
        <w:rPr>
          <w:rFonts w:ascii="Helvetica Neue" w:hAnsi="Helvetica Neue" w:cs="Arial"/>
        </w:rPr>
        <w:t>d</w:t>
      </w:r>
      <w:r w:rsidR="00C5718F">
        <w:rPr>
          <w:rFonts w:ascii="Helvetica Neue" w:hAnsi="Helvetica Neue" w:cs="Arial"/>
        </w:rPr>
        <w:t xml:space="preserve"> </w:t>
      </w:r>
      <w:r>
        <w:rPr>
          <w:rFonts w:ascii="Helvetica Neue" w:hAnsi="Helvetica Neue" w:cs="Arial"/>
        </w:rPr>
        <w:t xml:space="preserve">with the sweetness of fresh </w:t>
      </w:r>
      <w:r w:rsidR="00C5718F">
        <w:rPr>
          <w:rFonts w:ascii="Helvetica Neue" w:hAnsi="Helvetica Neue" w:cs="Arial"/>
        </w:rPr>
        <w:t>peach</w:t>
      </w:r>
      <w:r>
        <w:rPr>
          <w:rFonts w:ascii="Helvetica Neue" w:hAnsi="Helvetica Neue" w:cs="Arial"/>
        </w:rPr>
        <w:t>es</w:t>
      </w:r>
      <w:r w:rsidR="00C5718F">
        <w:rPr>
          <w:rFonts w:ascii="Helvetica Neue" w:hAnsi="Helvetica Neue" w:cs="Arial"/>
        </w:rPr>
        <w:t>.</w:t>
      </w:r>
    </w:p>
    <w:p w14:paraId="00775A9A" w14:textId="5FBAF524" w:rsidR="00C5718F" w:rsidRDefault="00EB239F" w:rsidP="00980CD2">
      <w:pPr>
        <w:ind w:firstLine="720"/>
        <w:rPr>
          <w:rFonts w:ascii="Helvetica Neue" w:hAnsi="Helvetica Neue" w:cs="Arial"/>
        </w:rPr>
      </w:pPr>
      <w:r>
        <w:rPr>
          <w:rFonts w:ascii="Helvetica Neue" w:hAnsi="Helvetica Neue" w:cs="Arial"/>
        </w:rPr>
        <w:t>Co-o</w:t>
      </w:r>
      <w:r w:rsidR="00C5718F">
        <w:rPr>
          <w:rFonts w:ascii="Helvetica Neue" w:hAnsi="Helvetica Neue" w:cs="Arial"/>
        </w:rPr>
        <w:t xml:space="preserve">wner Randy McVeigh </w:t>
      </w:r>
      <w:r>
        <w:rPr>
          <w:rFonts w:ascii="Helvetica Neue" w:hAnsi="Helvetica Neue" w:cs="Arial"/>
        </w:rPr>
        <w:t>is</w:t>
      </w:r>
      <w:r w:rsidR="00C5718F">
        <w:rPr>
          <w:rFonts w:ascii="Helvetica Neue" w:hAnsi="Helvetica Neue" w:cs="Arial"/>
        </w:rPr>
        <w:t xml:space="preserve"> excited to build a long-term working relationship with the new kitchen team. “Ian and Zach have done an exceptional job </w:t>
      </w:r>
      <w:r w:rsidR="00DB3796">
        <w:rPr>
          <w:rFonts w:ascii="Helvetica Neue" w:hAnsi="Helvetica Neue" w:cs="Arial"/>
        </w:rPr>
        <w:t>refining</w:t>
      </w:r>
      <w:r w:rsidR="00C5718F">
        <w:rPr>
          <w:rFonts w:ascii="Helvetica Neue" w:hAnsi="Helvetica Neue" w:cs="Arial"/>
        </w:rPr>
        <w:t xml:space="preserve"> our menu in just a few weeks</w:t>
      </w:r>
      <w:r w:rsidR="00980CD2">
        <w:rPr>
          <w:rFonts w:ascii="Helvetica Neue" w:hAnsi="Helvetica Neue" w:cs="Arial"/>
        </w:rPr>
        <w:t>” McVeigh said</w:t>
      </w:r>
      <w:r w:rsidR="00C5718F">
        <w:rPr>
          <w:rFonts w:ascii="Helvetica Neue" w:hAnsi="Helvetica Neue" w:cs="Arial"/>
        </w:rPr>
        <w:t xml:space="preserve">. </w:t>
      </w:r>
      <w:r w:rsidR="00980CD2">
        <w:rPr>
          <w:rFonts w:ascii="Helvetica Neue" w:hAnsi="Helvetica Neue" w:cs="Arial"/>
        </w:rPr>
        <w:t>“</w:t>
      </w:r>
      <w:r w:rsidR="00C5718F">
        <w:rPr>
          <w:rFonts w:ascii="Helvetica Neue" w:hAnsi="Helvetica Neue" w:cs="Arial"/>
        </w:rPr>
        <w:t xml:space="preserve">When our oven </w:t>
      </w:r>
      <w:r w:rsidR="00980CD2">
        <w:rPr>
          <w:rFonts w:ascii="Helvetica Neue" w:hAnsi="Helvetica Neue" w:cs="Arial"/>
        </w:rPr>
        <w:t xml:space="preserve">temporarily </w:t>
      </w:r>
      <w:r w:rsidR="00C5718F">
        <w:rPr>
          <w:rFonts w:ascii="Helvetica Neue" w:hAnsi="Helvetica Neue" w:cs="Arial"/>
        </w:rPr>
        <w:t>broke down, they quickly adapted to make alternative dishes with the same great quality as our usual menu. We can’t wait to see what they’ll create for the next regional menu.”</w:t>
      </w:r>
    </w:p>
    <w:p w14:paraId="403F1282" w14:textId="69892524" w:rsidR="0066138A" w:rsidRDefault="0066138A" w:rsidP="00980CD2">
      <w:pPr>
        <w:ind w:firstLine="720"/>
        <w:rPr>
          <w:rFonts w:ascii="Helvetica Neue" w:hAnsi="Helvetica Neue" w:cs="Arial"/>
        </w:rPr>
      </w:pPr>
      <w:r>
        <w:rPr>
          <w:rFonts w:ascii="Helvetica Neue" w:hAnsi="Helvetica Neue" w:cs="Arial"/>
        </w:rPr>
        <w:t xml:space="preserve">The new </w:t>
      </w:r>
      <w:r w:rsidR="00980CD2">
        <w:rPr>
          <w:rFonts w:ascii="Helvetica Neue" w:hAnsi="Helvetica Neue" w:cs="Arial"/>
        </w:rPr>
        <w:t>chefs</w:t>
      </w:r>
      <w:r>
        <w:rPr>
          <w:rFonts w:ascii="Helvetica Neue" w:hAnsi="Helvetica Neue" w:cs="Arial"/>
        </w:rPr>
        <w:t xml:space="preserve"> </w:t>
      </w:r>
      <w:r w:rsidR="00DB3796">
        <w:rPr>
          <w:rFonts w:ascii="Helvetica Neue" w:hAnsi="Helvetica Neue" w:cs="Arial"/>
        </w:rPr>
        <w:t>are committed to reaching the highest levels of their craft</w:t>
      </w:r>
      <w:r>
        <w:rPr>
          <w:rFonts w:ascii="Helvetica Neue" w:hAnsi="Helvetica Neue" w:cs="Arial"/>
        </w:rPr>
        <w:t xml:space="preserve">, </w:t>
      </w:r>
      <w:r w:rsidR="00DB3796">
        <w:rPr>
          <w:rFonts w:ascii="Helvetica Neue" w:hAnsi="Helvetica Neue" w:cs="Arial"/>
        </w:rPr>
        <w:t>with</w:t>
      </w:r>
      <w:r>
        <w:rPr>
          <w:rFonts w:ascii="Helvetica Neue" w:hAnsi="Helvetica Neue" w:cs="Arial"/>
        </w:rPr>
        <w:t xml:space="preserve"> techniques such as molecular gastronomy that require exceptional temperature control to achieve the right balance of flavors.</w:t>
      </w:r>
    </w:p>
    <w:p w14:paraId="3A5D876B" w14:textId="77777777" w:rsidR="00980CD2" w:rsidRDefault="00A31698" w:rsidP="00980CD2">
      <w:pPr>
        <w:ind w:firstLine="720"/>
        <w:rPr>
          <w:rFonts w:ascii="Helvetica Neue" w:hAnsi="Helvetica Neue" w:cs="Arial"/>
        </w:rPr>
      </w:pPr>
      <w:r>
        <w:rPr>
          <w:rFonts w:ascii="Helvetica Neue" w:hAnsi="Helvetica Neue" w:cs="Arial"/>
        </w:rPr>
        <w:t>In addition to à la carte dishes</w:t>
      </w:r>
      <w:r w:rsidR="00EC47C4">
        <w:rPr>
          <w:rFonts w:ascii="Helvetica Neue" w:hAnsi="Helvetica Neue" w:cs="Arial"/>
        </w:rPr>
        <w:t xml:space="preserve">, Courses Restaurant now offers </w:t>
      </w:r>
      <w:r w:rsidR="00DB3796">
        <w:rPr>
          <w:rFonts w:ascii="Helvetica Neue" w:hAnsi="Helvetica Neue" w:cs="Arial"/>
        </w:rPr>
        <w:t>three</w:t>
      </w:r>
      <w:r w:rsidR="00980CD2">
        <w:rPr>
          <w:rFonts w:ascii="Helvetica Neue" w:hAnsi="Helvetica Neue" w:cs="Arial"/>
        </w:rPr>
        <w:t>-</w:t>
      </w:r>
      <w:r w:rsidR="00EC47C4">
        <w:rPr>
          <w:rFonts w:ascii="Helvetica Neue" w:hAnsi="Helvetica Neue" w:cs="Arial"/>
        </w:rPr>
        <w:t xml:space="preserve"> and </w:t>
      </w:r>
      <w:r w:rsidR="00DB3796">
        <w:rPr>
          <w:rFonts w:ascii="Helvetica Neue" w:hAnsi="Helvetica Neue" w:cs="Arial"/>
        </w:rPr>
        <w:t>five</w:t>
      </w:r>
      <w:r w:rsidR="00980CD2">
        <w:rPr>
          <w:rFonts w:ascii="Helvetica Neue" w:hAnsi="Helvetica Neue" w:cs="Arial"/>
        </w:rPr>
        <w:t>-</w:t>
      </w:r>
      <w:r w:rsidR="00EC47C4">
        <w:rPr>
          <w:rFonts w:ascii="Helvetica Neue" w:hAnsi="Helvetica Neue" w:cs="Arial"/>
        </w:rPr>
        <w:t xml:space="preserve">course prix fixe options, selected by the chefs to best highlight </w:t>
      </w:r>
      <w:r w:rsidR="00DB3796">
        <w:rPr>
          <w:rFonts w:ascii="Helvetica Neue" w:hAnsi="Helvetica Neue" w:cs="Arial"/>
        </w:rPr>
        <w:t>the</w:t>
      </w:r>
      <w:r w:rsidR="00EC47C4">
        <w:rPr>
          <w:rFonts w:ascii="Helvetica Neue" w:hAnsi="Helvetica Neue" w:cs="Arial"/>
        </w:rPr>
        <w:t xml:space="preserve"> evening’s offerings. </w:t>
      </w:r>
      <w:r w:rsidR="00EC47C4">
        <w:rPr>
          <w:rFonts w:ascii="Helvetica Neue" w:hAnsi="Helvetica Neue" w:cs="Arial"/>
        </w:rPr>
        <w:lastRenderedPageBreak/>
        <w:t>The current Tuscan menu will be available through Oct</w:t>
      </w:r>
      <w:r w:rsidR="00DB3796">
        <w:rPr>
          <w:rFonts w:ascii="Helvetica Neue" w:hAnsi="Helvetica Neue" w:cs="Arial"/>
        </w:rPr>
        <w:t>. 1</w:t>
      </w:r>
      <w:r w:rsidR="00EC47C4">
        <w:rPr>
          <w:rFonts w:ascii="Helvetica Neue" w:hAnsi="Helvetica Neue" w:cs="Arial"/>
        </w:rPr>
        <w:t xml:space="preserve"> when the restaurant will introduce its next regional menu. </w:t>
      </w:r>
    </w:p>
    <w:p w14:paraId="5160991B" w14:textId="68A7758A" w:rsidR="009F4F03" w:rsidRDefault="00EC47C4" w:rsidP="00980CD2">
      <w:pPr>
        <w:ind w:firstLine="720"/>
        <w:rPr>
          <w:rFonts w:ascii="Helvetica Neue" w:hAnsi="Helvetica Neue" w:cs="Arial"/>
        </w:rPr>
      </w:pPr>
      <w:r>
        <w:rPr>
          <w:rFonts w:ascii="Helvetica Neue" w:hAnsi="Helvetica Neue" w:cs="Arial"/>
        </w:rPr>
        <w:t xml:space="preserve">Courses Restaurant is open for </w:t>
      </w:r>
      <w:r w:rsidR="00980CD2">
        <w:rPr>
          <w:rFonts w:ascii="Helvetica Neue" w:hAnsi="Helvetica Neue" w:cs="Arial"/>
        </w:rPr>
        <w:t>the</w:t>
      </w:r>
      <w:r>
        <w:rPr>
          <w:rFonts w:ascii="Helvetica Neue" w:hAnsi="Helvetica Neue" w:cs="Arial"/>
        </w:rPr>
        <w:t xml:space="preserve"> Tuscan dinner menu on Thursday, Friday, and Saturday evenings from 5 to 10 p.m. and for brunch on Sundays from 11 a.m. to 2 p.m.</w:t>
      </w:r>
    </w:p>
    <w:p w14:paraId="5F5F0F9D" w14:textId="24014CB2" w:rsidR="00980CD2" w:rsidRDefault="00980CD2" w:rsidP="00980CD2">
      <w:pPr>
        <w:ind w:firstLine="720"/>
        <w:rPr>
          <w:rFonts w:ascii="Helvetica Neue" w:hAnsi="Helvetica Neue" w:cs="Arial"/>
        </w:rPr>
      </w:pPr>
      <w:r>
        <w:rPr>
          <w:rFonts w:ascii="Helvetica Neue" w:hAnsi="Helvetica Neue" w:cs="Arial"/>
        </w:rPr>
        <w:t xml:space="preserve">For more information, visit the Watauga Brewing Company website at </w:t>
      </w:r>
      <w:hyperlink r:id="rId10" w:history="1">
        <w:r w:rsidRPr="007C441F">
          <w:rPr>
            <w:rStyle w:val="Hyperlink"/>
            <w:rFonts w:ascii="Helvetica Neue" w:hAnsi="Helvetica Neue" w:cs="Arial"/>
          </w:rPr>
          <w:t>https://wataugabrewingcompany.com</w:t>
        </w:r>
      </w:hyperlink>
      <w:r>
        <w:rPr>
          <w:rFonts w:ascii="Helvetica Neue" w:hAnsi="Helvetica Neue" w:cs="Arial"/>
        </w:rPr>
        <w:t xml:space="preserve">, or call (423) 631-5150. The restaurant is located at 142 W. Market Street in downtown Johnson City. Reservations are recommended, available over phone or online through </w:t>
      </w:r>
      <w:hyperlink r:id="rId11" w:history="1">
        <w:r w:rsidRPr="002A49EB">
          <w:rPr>
            <w:rStyle w:val="Hyperlink"/>
            <w:rFonts w:ascii="Helvetica Neue" w:hAnsi="Helvetica Neue" w:cs="Arial"/>
          </w:rPr>
          <w:t>OpenTable</w:t>
        </w:r>
      </w:hyperlink>
      <w:r>
        <w:rPr>
          <w:rFonts w:ascii="Helvetica Neue" w:hAnsi="Helvetica Neue" w:cs="Arial"/>
        </w:rPr>
        <w:t>.</w:t>
      </w:r>
    </w:p>
    <w:p w14:paraId="5CE6E5DB" w14:textId="77777777" w:rsidR="00980CD2" w:rsidRDefault="00980CD2" w:rsidP="00980CD2">
      <w:pPr>
        <w:jc w:val="center"/>
        <w:rPr>
          <w:rFonts w:ascii="Helvetica Neue" w:hAnsi="Helvetica Neue" w:cs="Arial"/>
        </w:rPr>
      </w:pPr>
      <w:r>
        <w:rPr>
          <w:rFonts w:ascii="Helvetica Neue" w:hAnsi="Helvetica Neue" w:cs="Arial"/>
        </w:rPr>
        <w:t># # #</w:t>
      </w:r>
    </w:p>
    <w:p w14:paraId="404CDA4A" w14:textId="77777777" w:rsidR="00980CD2" w:rsidRDefault="00980CD2" w:rsidP="00980CD2">
      <w:pPr>
        <w:ind w:firstLine="720"/>
        <w:rPr>
          <w:rFonts w:ascii="Helvetica Neue" w:hAnsi="Helvetica Neue" w:cs="Arial"/>
        </w:rPr>
      </w:pPr>
    </w:p>
    <w:p w14:paraId="06797F54" w14:textId="77777777" w:rsidR="00776C1A" w:rsidRDefault="00776C1A">
      <w:pPr>
        <w:rPr>
          <w:rFonts w:ascii="Helvetica Neue" w:hAnsi="Helvetica Neue" w:cs="Arial"/>
        </w:rPr>
      </w:pPr>
    </w:p>
    <w:p w14:paraId="0572710E" w14:textId="3A4F1230" w:rsidR="00776C1A" w:rsidRDefault="00776C1A">
      <w:pPr>
        <w:rPr>
          <w:rFonts w:ascii="Helvetica Neue" w:hAnsi="Helvetica Neue" w:cs="Arial"/>
        </w:rPr>
      </w:pPr>
      <w:r>
        <w:rPr>
          <w:rFonts w:ascii="Helvetica Neue" w:hAnsi="Helvetica Neue" w:cs="Arial"/>
        </w:rPr>
        <w:t>Photo Credits: Ally McElroy</w:t>
      </w:r>
    </w:p>
    <w:p w14:paraId="3AE1FAA8" w14:textId="77777777" w:rsidR="00776C1A" w:rsidRDefault="00776C1A">
      <w:pPr>
        <w:rPr>
          <w:rFonts w:ascii="Helvetica Neue" w:hAnsi="Helvetica Neue" w:cs="Arial"/>
        </w:rPr>
      </w:pPr>
    </w:p>
    <w:p w14:paraId="162B9333" w14:textId="5DD2CEAF" w:rsidR="00776C1A" w:rsidRDefault="007501F3">
      <w:pPr>
        <w:rPr>
          <w:rFonts w:ascii="Helvetica Neue" w:hAnsi="Helvetica Neue" w:cs="Arial"/>
        </w:rPr>
      </w:pPr>
      <w:r>
        <w:rPr>
          <w:rFonts w:ascii="Helvetica Neue" w:hAnsi="Helvetica Neue" w:cs="Arial"/>
          <w:noProof/>
        </w:rPr>
        <w:drawing>
          <wp:inline distT="0" distB="0" distL="0" distR="0" wp14:anchorId="7B4FE97C" wp14:editId="46A3DE02">
            <wp:extent cx="2636608" cy="2264497"/>
            <wp:effectExtent l="0" t="0" r="5080" b="0"/>
            <wp:docPr id="1190700883" name="Picture 6" descr="Two men standing in front of a wine 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00883" name="Picture 6" descr="Two men standing in front of a wine rac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0332" cy="2293461"/>
                    </a:xfrm>
                    <a:prstGeom prst="rect">
                      <a:avLst/>
                    </a:prstGeom>
                  </pic:spPr>
                </pic:pic>
              </a:graphicData>
            </a:graphic>
          </wp:inline>
        </w:drawing>
      </w:r>
    </w:p>
    <w:p w14:paraId="31877E2E" w14:textId="2F473C95" w:rsidR="00776C1A" w:rsidRDefault="00980CD2" w:rsidP="00776C1A">
      <w:pPr>
        <w:rPr>
          <w:rFonts w:ascii="Helvetica Neue" w:hAnsi="Helvetica Neue" w:cs="Arial"/>
        </w:rPr>
      </w:pPr>
      <w:r>
        <w:rPr>
          <w:rFonts w:ascii="Helvetica Neue" w:hAnsi="Helvetica Neue" w:cs="Arial"/>
        </w:rPr>
        <w:t xml:space="preserve">A or B) </w:t>
      </w:r>
      <w:r w:rsidR="00446A94">
        <w:rPr>
          <w:rFonts w:ascii="Helvetica Neue" w:hAnsi="Helvetica Neue" w:cs="Arial"/>
        </w:rPr>
        <w:t>Chef de Cuisine</w:t>
      </w:r>
      <w:r>
        <w:rPr>
          <w:rFonts w:ascii="Helvetica Neue" w:hAnsi="Helvetica Neue" w:cs="Arial"/>
        </w:rPr>
        <w:t xml:space="preserve"> Ian Mitchell (left) and Executive Chef Zach Anderson (right) have curated a menu of regional and worldwide flavors at Courses Restaurant.</w:t>
      </w:r>
    </w:p>
    <w:p w14:paraId="32F03F8C" w14:textId="6779E41D" w:rsidR="00776C1A" w:rsidRDefault="007501F3">
      <w:pPr>
        <w:rPr>
          <w:rFonts w:ascii="Helvetica Neue" w:hAnsi="Helvetica Neue" w:cs="Arial"/>
        </w:rPr>
      </w:pPr>
      <w:r>
        <w:rPr>
          <w:rFonts w:ascii="Helvetica Neue" w:hAnsi="Helvetica Neue" w:cs="Arial"/>
          <w:noProof/>
        </w:rPr>
        <w:drawing>
          <wp:inline distT="0" distB="0" distL="0" distR="0" wp14:anchorId="4A312B8A" wp14:editId="3EBF2965">
            <wp:extent cx="2306972" cy="2789563"/>
            <wp:effectExtent l="0" t="0" r="4445" b="4445"/>
            <wp:docPr id="2073813983" name="Picture 7" descr="Two men in black chef ja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13983" name="Picture 7" descr="Two men in black chef jacket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4855" cy="2871646"/>
                    </a:xfrm>
                    <a:prstGeom prst="rect">
                      <a:avLst/>
                    </a:prstGeom>
                  </pic:spPr>
                </pic:pic>
              </a:graphicData>
            </a:graphic>
          </wp:inline>
        </w:drawing>
      </w:r>
    </w:p>
    <w:p w14:paraId="1E3A8F35" w14:textId="2D1195A3" w:rsidR="00776C1A" w:rsidRDefault="00776C1A">
      <w:pPr>
        <w:rPr>
          <w:rFonts w:ascii="Helvetica Neue" w:hAnsi="Helvetica Neue" w:cs="Arial"/>
        </w:rPr>
      </w:pPr>
    </w:p>
    <w:p w14:paraId="088577AD" w14:textId="0C42841E" w:rsidR="00776C1A" w:rsidRDefault="00776C1A">
      <w:pPr>
        <w:rPr>
          <w:rFonts w:ascii="Helvetica Neue" w:hAnsi="Helvetica Neue" w:cs="Arial"/>
        </w:rPr>
      </w:pPr>
      <w:r>
        <w:rPr>
          <w:rFonts w:ascii="Helvetica Neue" w:hAnsi="Helvetica Neue" w:cs="Arial"/>
          <w:noProof/>
        </w:rPr>
        <w:lastRenderedPageBreak/>
        <w:drawing>
          <wp:inline distT="0" distB="0" distL="0" distR="0" wp14:anchorId="6ED339C7" wp14:editId="6054F54A">
            <wp:extent cx="2231472" cy="2975296"/>
            <wp:effectExtent l="0" t="0" r="3810" b="0"/>
            <wp:docPr id="614442805" name="Picture 3" descr="A person's hand holding a spoon over a plat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42805" name="Picture 3" descr="A person's hand holding a spoon over a plate of foo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8596" cy="3011462"/>
                    </a:xfrm>
                    <a:prstGeom prst="rect">
                      <a:avLst/>
                    </a:prstGeom>
                  </pic:spPr>
                </pic:pic>
              </a:graphicData>
            </a:graphic>
          </wp:inline>
        </w:drawing>
      </w:r>
    </w:p>
    <w:p w14:paraId="0A21E6DE" w14:textId="3D79C78D" w:rsidR="00776C1A" w:rsidRDefault="00776C1A">
      <w:pPr>
        <w:rPr>
          <w:rFonts w:ascii="Helvetica Neue" w:hAnsi="Helvetica Neue" w:cs="Arial"/>
        </w:rPr>
      </w:pPr>
      <w:r>
        <w:rPr>
          <w:rFonts w:ascii="Helvetica Neue" w:hAnsi="Helvetica Neue" w:cs="Arial"/>
        </w:rPr>
        <w:t xml:space="preserve">C) Executive Chef Zach Anderson </w:t>
      </w:r>
      <w:r w:rsidR="00980CD2">
        <w:rPr>
          <w:rFonts w:ascii="Helvetica Neue" w:hAnsi="Helvetica Neue" w:cs="Arial"/>
        </w:rPr>
        <w:t>garnishes</w:t>
      </w:r>
      <w:r>
        <w:rPr>
          <w:rFonts w:ascii="Helvetica Neue" w:hAnsi="Helvetica Neue" w:cs="Arial"/>
        </w:rPr>
        <w:t xml:space="preserve"> mussels with fresh microgreens and </w:t>
      </w:r>
      <w:r w:rsidR="00137A93">
        <w:rPr>
          <w:rFonts w:ascii="Helvetica Neue" w:hAnsi="Helvetica Neue" w:cs="Arial"/>
        </w:rPr>
        <w:t>lemon and balsamic</w:t>
      </w:r>
      <w:r>
        <w:rPr>
          <w:rFonts w:ascii="Helvetica Neue" w:hAnsi="Helvetica Neue" w:cs="Arial"/>
        </w:rPr>
        <w:t xml:space="preserve"> spheres.</w:t>
      </w:r>
    </w:p>
    <w:p w14:paraId="65F7EBB5" w14:textId="77777777" w:rsidR="00776C1A" w:rsidRDefault="00776C1A">
      <w:pPr>
        <w:rPr>
          <w:rFonts w:ascii="Helvetica Neue" w:hAnsi="Helvetica Neue" w:cs="Arial"/>
        </w:rPr>
      </w:pPr>
    </w:p>
    <w:p w14:paraId="7AF33925" w14:textId="77777777" w:rsidR="00980CD2" w:rsidRDefault="00980CD2">
      <w:pPr>
        <w:rPr>
          <w:rFonts w:ascii="Helvetica Neue" w:hAnsi="Helvetica Neue" w:cs="Arial"/>
        </w:rPr>
      </w:pPr>
    </w:p>
    <w:p w14:paraId="56B9BA63" w14:textId="2073C9F8" w:rsidR="00776C1A" w:rsidRDefault="00776C1A">
      <w:pPr>
        <w:rPr>
          <w:rFonts w:ascii="Helvetica Neue" w:hAnsi="Helvetica Neue" w:cs="Arial"/>
        </w:rPr>
      </w:pPr>
      <w:r>
        <w:rPr>
          <w:rFonts w:ascii="Helvetica Neue" w:hAnsi="Helvetica Neue" w:cs="Arial"/>
          <w:noProof/>
        </w:rPr>
        <w:drawing>
          <wp:inline distT="0" distB="0" distL="0" distR="0" wp14:anchorId="1517E27F" wp14:editId="531178D2">
            <wp:extent cx="2231390" cy="2975189"/>
            <wp:effectExtent l="0" t="0" r="3810" b="0"/>
            <wp:docPr id="826200974" name="Picture 4" descr="A plate of food with oranges and gre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00974" name="Picture 4" descr="A plate of food with oranges and green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8512" cy="3038019"/>
                    </a:xfrm>
                    <a:prstGeom prst="rect">
                      <a:avLst/>
                    </a:prstGeom>
                  </pic:spPr>
                </pic:pic>
              </a:graphicData>
            </a:graphic>
          </wp:inline>
        </w:drawing>
      </w:r>
    </w:p>
    <w:p w14:paraId="7A9185BB" w14:textId="77777777" w:rsidR="00980CD2" w:rsidRDefault="00980CD2" w:rsidP="00980CD2">
      <w:pPr>
        <w:rPr>
          <w:rFonts w:ascii="Helvetica Neue" w:hAnsi="Helvetica Neue" w:cs="Arial"/>
        </w:rPr>
      </w:pPr>
      <w:r>
        <w:rPr>
          <w:rFonts w:ascii="Helvetica Neue" w:hAnsi="Helvetica Neue" w:cs="Arial"/>
        </w:rPr>
        <w:t>D) The tomato carpaccio features fresh, all-Appalachian Mr. Stripey tomatoes and smoked Maldon salt.</w:t>
      </w:r>
    </w:p>
    <w:p w14:paraId="1AC5EAD6" w14:textId="1D19D3BA" w:rsidR="00776C1A" w:rsidRDefault="000A5808">
      <w:pPr>
        <w:rPr>
          <w:rFonts w:ascii="Helvetica Neue" w:hAnsi="Helvetica Neue" w:cs="Arial"/>
        </w:rPr>
      </w:pPr>
      <w:r>
        <w:rPr>
          <w:rFonts w:ascii="Helvetica Neue" w:hAnsi="Helvetica Neue" w:cs="Arial"/>
          <w:noProof/>
        </w:rPr>
        <w:lastRenderedPageBreak/>
        <w:drawing>
          <wp:inline distT="0" distB="0" distL="0" distR="0" wp14:anchorId="02DC4464" wp14:editId="258AA610">
            <wp:extent cx="3221372" cy="2852084"/>
            <wp:effectExtent l="0" t="0" r="4445" b="5715"/>
            <wp:docPr id="457482277" name="Picture 5" descr="A plate of 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82277" name="Picture 5" descr="A plate of food on a tab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7442" cy="2875165"/>
                    </a:xfrm>
                    <a:prstGeom prst="rect">
                      <a:avLst/>
                    </a:prstGeom>
                  </pic:spPr>
                </pic:pic>
              </a:graphicData>
            </a:graphic>
          </wp:inline>
        </w:drawing>
      </w:r>
    </w:p>
    <w:p w14:paraId="686E36FB" w14:textId="661A99C9" w:rsidR="000A5808" w:rsidRPr="00EC47C4" w:rsidRDefault="00980CD2" w:rsidP="00980CD2">
      <w:pPr>
        <w:rPr>
          <w:rFonts w:ascii="Helvetica Neue" w:hAnsi="Helvetica Neue" w:cs="Arial"/>
        </w:rPr>
      </w:pPr>
      <w:r>
        <w:rPr>
          <w:rFonts w:ascii="Helvetica Neue" w:hAnsi="Helvetica Neue" w:cs="Arial"/>
        </w:rPr>
        <w:t>E) The signature umami pork chop is served over locally ground polenta cakes with a rosemary/local peach/wine sauce.</w:t>
      </w:r>
    </w:p>
    <w:sectPr w:rsidR="000A5808" w:rsidRPr="00EC47C4" w:rsidSect="00BA61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FC254" w14:textId="77777777" w:rsidR="00434B44" w:rsidRDefault="00434B44" w:rsidP="00017B8C">
      <w:r>
        <w:separator/>
      </w:r>
    </w:p>
  </w:endnote>
  <w:endnote w:type="continuationSeparator" w:id="0">
    <w:p w14:paraId="5835AAA1" w14:textId="77777777" w:rsidR="00434B44" w:rsidRDefault="00434B44" w:rsidP="0001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7B3B" w14:textId="77777777" w:rsidR="00434B44" w:rsidRDefault="00434B44" w:rsidP="00017B8C">
      <w:r>
        <w:separator/>
      </w:r>
    </w:p>
  </w:footnote>
  <w:footnote w:type="continuationSeparator" w:id="0">
    <w:p w14:paraId="7ABD48E8" w14:textId="77777777" w:rsidR="00434B44" w:rsidRDefault="00434B44" w:rsidP="0001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BC6C" w14:textId="71E78EC4" w:rsidR="00017B8C" w:rsidRDefault="00017B8C" w:rsidP="00017B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30628"/>
    <w:multiLevelType w:val="hybridMultilevel"/>
    <w:tmpl w:val="9EC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82692"/>
    <w:multiLevelType w:val="hybridMultilevel"/>
    <w:tmpl w:val="DDCA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4798">
    <w:abstractNumId w:val="0"/>
  </w:num>
  <w:num w:numId="2" w16cid:durableId="90761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CD"/>
    <w:rsid w:val="00017B8C"/>
    <w:rsid w:val="00042EE1"/>
    <w:rsid w:val="0005227C"/>
    <w:rsid w:val="000A5808"/>
    <w:rsid w:val="00137A93"/>
    <w:rsid w:val="001E71E2"/>
    <w:rsid w:val="001F00BA"/>
    <w:rsid w:val="002A49EB"/>
    <w:rsid w:val="002F7CB6"/>
    <w:rsid w:val="00327974"/>
    <w:rsid w:val="003C06D5"/>
    <w:rsid w:val="00407BC1"/>
    <w:rsid w:val="0042653A"/>
    <w:rsid w:val="00434B44"/>
    <w:rsid w:val="00446A94"/>
    <w:rsid w:val="004C548A"/>
    <w:rsid w:val="0066138A"/>
    <w:rsid w:val="006910CD"/>
    <w:rsid w:val="007501F3"/>
    <w:rsid w:val="00776C1A"/>
    <w:rsid w:val="00980CD2"/>
    <w:rsid w:val="009F4F03"/>
    <w:rsid w:val="00A31698"/>
    <w:rsid w:val="00A327E3"/>
    <w:rsid w:val="00A5628E"/>
    <w:rsid w:val="00AB54FD"/>
    <w:rsid w:val="00B000E0"/>
    <w:rsid w:val="00B2496E"/>
    <w:rsid w:val="00BA612A"/>
    <w:rsid w:val="00C5718F"/>
    <w:rsid w:val="00C81C88"/>
    <w:rsid w:val="00D63B63"/>
    <w:rsid w:val="00DB3796"/>
    <w:rsid w:val="00DF1EC7"/>
    <w:rsid w:val="00EB239F"/>
    <w:rsid w:val="00EC47C4"/>
    <w:rsid w:val="00FC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48561"/>
  <w15:chartTrackingRefBased/>
  <w15:docId w15:val="{E6B3D5A5-736A-5143-B9C8-2CAF6FC3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7B8C"/>
  </w:style>
  <w:style w:type="paragraph" w:styleId="Heading1">
    <w:name w:val="heading 1"/>
    <w:basedOn w:val="Normal"/>
    <w:next w:val="Normal"/>
    <w:link w:val="Heading1Char"/>
    <w:uiPriority w:val="9"/>
    <w:qFormat/>
    <w:rsid w:val="00691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0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0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910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910C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10C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10C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10C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0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0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910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910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10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10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10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10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0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0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10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10CD"/>
    <w:rPr>
      <w:i/>
      <w:iCs/>
      <w:color w:val="404040" w:themeColor="text1" w:themeTint="BF"/>
    </w:rPr>
  </w:style>
  <w:style w:type="paragraph" w:styleId="ListParagraph">
    <w:name w:val="List Paragraph"/>
    <w:basedOn w:val="Normal"/>
    <w:uiPriority w:val="34"/>
    <w:qFormat/>
    <w:rsid w:val="006910CD"/>
    <w:pPr>
      <w:ind w:left="720"/>
      <w:contextualSpacing/>
    </w:pPr>
  </w:style>
  <w:style w:type="character" w:styleId="IntenseEmphasis">
    <w:name w:val="Intense Emphasis"/>
    <w:basedOn w:val="DefaultParagraphFont"/>
    <w:uiPriority w:val="21"/>
    <w:qFormat/>
    <w:rsid w:val="006910CD"/>
    <w:rPr>
      <w:i/>
      <w:iCs/>
      <w:color w:val="0F4761" w:themeColor="accent1" w:themeShade="BF"/>
    </w:rPr>
  </w:style>
  <w:style w:type="paragraph" w:styleId="IntenseQuote">
    <w:name w:val="Intense Quote"/>
    <w:basedOn w:val="Normal"/>
    <w:next w:val="Normal"/>
    <w:link w:val="IntenseQuoteChar"/>
    <w:uiPriority w:val="30"/>
    <w:qFormat/>
    <w:rsid w:val="00691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0CD"/>
    <w:rPr>
      <w:i/>
      <w:iCs/>
      <w:color w:val="0F4761" w:themeColor="accent1" w:themeShade="BF"/>
    </w:rPr>
  </w:style>
  <w:style w:type="character" w:styleId="IntenseReference">
    <w:name w:val="Intense Reference"/>
    <w:basedOn w:val="DefaultParagraphFont"/>
    <w:uiPriority w:val="32"/>
    <w:qFormat/>
    <w:rsid w:val="006910CD"/>
    <w:rPr>
      <w:b/>
      <w:bCs/>
      <w:smallCaps/>
      <w:color w:val="0F4761" w:themeColor="accent1" w:themeShade="BF"/>
      <w:spacing w:val="5"/>
    </w:rPr>
  </w:style>
  <w:style w:type="paragraph" w:styleId="Header">
    <w:name w:val="header"/>
    <w:basedOn w:val="Normal"/>
    <w:link w:val="HeaderChar"/>
    <w:uiPriority w:val="99"/>
    <w:unhideWhenUsed/>
    <w:rsid w:val="00017B8C"/>
    <w:pPr>
      <w:tabs>
        <w:tab w:val="center" w:pos="4680"/>
        <w:tab w:val="right" w:pos="9360"/>
      </w:tabs>
    </w:pPr>
  </w:style>
  <w:style w:type="character" w:customStyle="1" w:styleId="HeaderChar">
    <w:name w:val="Header Char"/>
    <w:basedOn w:val="DefaultParagraphFont"/>
    <w:link w:val="Header"/>
    <w:uiPriority w:val="99"/>
    <w:rsid w:val="00017B8C"/>
  </w:style>
  <w:style w:type="paragraph" w:styleId="Footer">
    <w:name w:val="footer"/>
    <w:basedOn w:val="Normal"/>
    <w:link w:val="FooterChar"/>
    <w:uiPriority w:val="99"/>
    <w:unhideWhenUsed/>
    <w:rsid w:val="00017B8C"/>
    <w:pPr>
      <w:tabs>
        <w:tab w:val="center" w:pos="4680"/>
        <w:tab w:val="right" w:pos="9360"/>
      </w:tabs>
    </w:pPr>
  </w:style>
  <w:style w:type="character" w:customStyle="1" w:styleId="FooterChar">
    <w:name w:val="Footer Char"/>
    <w:basedOn w:val="DefaultParagraphFont"/>
    <w:link w:val="Footer"/>
    <w:uiPriority w:val="99"/>
    <w:rsid w:val="00017B8C"/>
  </w:style>
  <w:style w:type="character" w:styleId="Hyperlink">
    <w:name w:val="Hyperlink"/>
    <w:basedOn w:val="DefaultParagraphFont"/>
    <w:uiPriority w:val="99"/>
    <w:unhideWhenUsed/>
    <w:rsid w:val="00017B8C"/>
    <w:rPr>
      <w:color w:val="467886" w:themeColor="hyperlink"/>
      <w:u w:val="single"/>
    </w:rPr>
  </w:style>
  <w:style w:type="character" w:styleId="UnresolvedMention">
    <w:name w:val="Unresolved Mention"/>
    <w:basedOn w:val="DefaultParagraphFont"/>
    <w:uiPriority w:val="99"/>
    <w:rsid w:val="00017B8C"/>
    <w:rPr>
      <w:color w:val="605E5C"/>
      <w:shd w:val="clear" w:color="auto" w:fill="E1DFDD"/>
    </w:rPr>
  </w:style>
  <w:style w:type="character" w:styleId="FollowedHyperlink">
    <w:name w:val="FollowedHyperlink"/>
    <w:basedOn w:val="DefaultParagraphFont"/>
    <w:uiPriority w:val="99"/>
    <w:semiHidden/>
    <w:unhideWhenUsed/>
    <w:rsid w:val="00980C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cargilewilliams@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table.com/r/watauga-brewing-company-johnson-city?fbclid=IwZXh0bgNhZW0CMTAAAR2KD57Q1N0T_JLuvONppBUNdqkhgHDf35jzVWRw1_u1WFffVZ94Iq6pB6w_aem_AUycu0ZepmWA_r6fidYfyIrMPZJWihsf0dhqxeN6erP-_qKKioVmEWELxRFPOKUr-McjzdWiPcQAauG1tOru0bLF"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ataugabrewingcompany.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Elizabeth Cargile</dc:creator>
  <cp:keywords/>
  <dc:description/>
  <cp:lastModifiedBy>Williams, Elizabeth Cargile</cp:lastModifiedBy>
  <cp:revision>19</cp:revision>
  <dcterms:created xsi:type="dcterms:W3CDTF">2024-08-02T12:34:00Z</dcterms:created>
  <dcterms:modified xsi:type="dcterms:W3CDTF">2024-08-03T23:03:00Z</dcterms:modified>
</cp:coreProperties>
</file>